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proofErr w:type="gramStart"/>
      <w:r>
        <w:t>1</w:t>
      </w:r>
      <w:proofErr w:type="gramEnd"/>
      <w:r>
        <w:t xml:space="preserve"> Dizer que a carga elétrica é quantizada significa que ela: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 xml:space="preserve">a) só pode ser positiva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 xml:space="preserve">b) não pode ser criada nem destruída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 xml:space="preserve">c) pode ser isolada em qualquer quantidade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 xml:space="preserve">d) só pode existir como múltipla de uma quantidade mínima definida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 xml:space="preserve">e) pode ser positiva ou negativa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>2 Uma esfera metálica tem carga elétrica negativa de valor igual a 3,2 X 10</w:t>
      </w:r>
      <w:r>
        <w:rPr>
          <w:vertAlign w:val="superscript"/>
        </w:rPr>
        <w:t>-4</w:t>
      </w:r>
      <w:r>
        <w:t xml:space="preserve"> C. Sendo a carga do elétron igual a 1,6 X 10</w:t>
      </w:r>
      <w:r>
        <w:rPr>
          <w:vertAlign w:val="superscript"/>
        </w:rPr>
        <w:t>-19</w:t>
      </w:r>
      <w:r>
        <w:t xml:space="preserve"> C, pode-se concluir que a esfera contém: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>a) 2 X 10</w:t>
      </w:r>
      <w:r w:rsidRPr="00143833">
        <w:rPr>
          <w:vertAlign w:val="superscript"/>
        </w:rPr>
        <w:t>15</w:t>
      </w:r>
      <w:r>
        <w:t xml:space="preserve"> elétrons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 xml:space="preserve">b) 200 elétrons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>c) um excesso de 2 X 10</w:t>
      </w:r>
      <w:r w:rsidRPr="00143833">
        <w:rPr>
          <w:vertAlign w:val="superscript"/>
        </w:rPr>
        <w:t>15</w:t>
      </w:r>
      <w:r>
        <w:t xml:space="preserve"> elétrons 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  <w:r>
        <w:t>d) 2 X 10</w:t>
      </w:r>
      <w:r w:rsidRPr="00143833">
        <w:rPr>
          <w:vertAlign w:val="superscript"/>
        </w:rPr>
        <w:t>10</w:t>
      </w:r>
      <w:r>
        <w:t xml:space="preserve"> elétrons </w:t>
      </w:r>
    </w:p>
    <w:p w:rsidR="0088464F" w:rsidRDefault="00143833" w:rsidP="0088464F">
      <w:pPr>
        <w:pStyle w:val="PargrafodaLista"/>
        <w:spacing w:after="0" w:line="360" w:lineRule="auto"/>
        <w:ind w:left="0"/>
        <w:contextualSpacing w:val="0"/>
      </w:pPr>
      <w:r>
        <w:t>e) um excesso de 2 X 10</w:t>
      </w:r>
      <w:r w:rsidRPr="00143833">
        <w:rPr>
          <w:vertAlign w:val="superscript"/>
        </w:rPr>
        <w:t>10</w:t>
      </w:r>
      <w:r>
        <w:t xml:space="preserve"> elétrons</w:t>
      </w:r>
    </w:p>
    <w:p w:rsidR="00143833" w:rsidRDefault="00143833" w:rsidP="0088464F">
      <w:pPr>
        <w:pStyle w:val="PargrafodaLista"/>
        <w:spacing w:after="0" w:line="360" w:lineRule="auto"/>
        <w:ind w:left="0"/>
        <w:contextualSpacing w:val="0"/>
      </w:pPr>
    </w:p>
    <w:p w:rsidR="00583762" w:rsidRDefault="00583762" w:rsidP="0088464F">
      <w:pPr>
        <w:pStyle w:val="PargrafodaLista"/>
        <w:spacing w:after="0" w:line="360" w:lineRule="auto"/>
        <w:ind w:left="0"/>
        <w:contextualSpacing w:val="0"/>
      </w:pPr>
      <w:r>
        <w:t xml:space="preserve">3 </w:t>
      </w:r>
      <w:r w:rsidR="00143833">
        <w:t xml:space="preserve">Analise as afirmações abaixo: </w:t>
      </w:r>
    </w:p>
    <w:p w:rsidR="00583762" w:rsidRDefault="00143833" w:rsidP="00583762">
      <w:pPr>
        <w:pStyle w:val="PargrafodaLista"/>
        <w:numPr>
          <w:ilvl w:val="0"/>
          <w:numId w:val="6"/>
        </w:numPr>
        <w:spacing w:after="0" w:line="360" w:lineRule="auto"/>
        <w:contextualSpacing w:val="0"/>
      </w:pPr>
      <w:r>
        <w:t xml:space="preserve">Cargas elétricas de sinais diferentes se repelem. </w:t>
      </w:r>
    </w:p>
    <w:p w:rsidR="00583762" w:rsidRDefault="00143833" w:rsidP="00583762">
      <w:pPr>
        <w:pStyle w:val="PargrafodaLista"/>
        <w:numPr>
          <w:ilvl w:val="0"/>
          <w:numId w:val="6"/>
        </w:numPr>
        <w:spacing w:after="0" w:line="360" w:lineRule="auto"/>
        <w:contextualSpacing w:val="0"/>
      </w:pPr>
      <w:r>
        <w:t>Cargas elétricas de mesmo sinal se repelem.</w:t>
      </w:r>
    </w:p>
    <w:p w:rsidR="00583762" w:rsidRDefault="00583762" w:rsidP="00583762">
      <w:pPr>
        <w:pStyle w:val="PargrafodaLista"/>
        <w:numPr>
          <w:ilvl w:val="0"/>
          <w:numId w:val="6"/>
        </w:numPr>
        <w:spacing w:after="0" w:line="360" w:lineRule="auto"/>
        <w:contextualSpacing w:val="0"/>
      </w:pPr>
      <w:r>
        <w:t xml:space="preserve">Cargas elétricas de sinais diferentes se atraem.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IV. A carga elétrica dos corpos </w:t>
      </w:r>
      <w:proofErr w:type="gramStart"/>
      <w:r>
        <w:t>são múltiplos</w:t>
      </w:r>
      <w:proofErr w:type="gramEnd"/>
      <w:r>
        <w:t xml:space="preserve"> e submúltiplos da carga do elétron.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V. A carga elétrica dos corpos só pode ser múltiplo inteiro do valor da carga do elétron. Estão corretas as afirmativas: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a) I, II e III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b) I, III e IV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c) II, III e V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d) III, IV e V </w:t>
      </w:r>
    </w:p>
    <w:p w:rsidR="00143833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e) I, IV e V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4 Duas esferas metálicas idênticas, de dimensões desprezíveis, eletrizadas com cargas elétricas de módulos Q e 3Q atraem-se com força de intensidade 3,0 X 10</w:t>
      </w:r>
      <w:r>
        <w:rPr>
          <w:vertAlign w:val="superscript"/>
        </w:rPr>
        <w:t>-1</w:t>
      </w:r>
      <w:r>
        <w:t xml:space="preserve"> N quando colocadas a uma distância d, em certa região do espaço. Se forem colocadas em contato e, após o equilíbrio eletrostático, levadas à mesma região do espaço e separadas pela mesma distância d, a nova força de interação elétrica entre elas será: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a) repulsiva de intensidade 1,0 X 10</w:t>
      </w:r>
      <w:r>
        <w:rPr>
          <w:vertAlign w:val="superscript"/>
        </w:rPr>
        <w:t>-1</w:t>
      </w:r>
      <w:r>
        <w:t xml:space="preserve"> N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b) repulsiva de intensidade 1,5 X 10</w:t>
      </w:r>
      <w:r>
        <w:rPr>
          <w:vertAlign w:val="superscript"/>
        </w:rPr>
        <w:t>-1</w:t>
      </w:r>
      <w:r>
        <w:t xml:space="preserve"> N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lastRenderedPageBreak/>
        <w:t>c) repulsiva de intensidade 2,0 X 10</w:t>
      </w:r>
      <w:r>
        <w:rPr>
          <w:vertAlign w:val="superscript"/>
        </w:rPr>
        <w:t>-1</w:t>
      </w:r>
      <w:r>
        <w:t xml:space="preserve"> N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d) atrativa de intensidade 1,0 X 10</w:t>
      </w:r>
      <w:r>
        <w:rPr>
          <w:vertAlign w:val="superscript"/>
        </w:rPr>
        <w:t>-1</w:t>
      </w:r>
      <w:r>
        <w:t xml:space="preserve"> N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e) atrativa de intensidade 2,0 X 10</w:t>
      </w:r>
      <w:r>
        <w:rPr>
          <w:vertAlign w:val="superscript"/>
        </w:rPr>
        <w:t>-1</w:t>
      </w:r>
      <w:r>
        <w:t xml:space="preserve"> N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5 Assinale a alternativa que apresenta o que as forças dadas pela lei da Gravitação Universal de Newton e pela lei de Coulomb têm em comum.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a) Ambas variam com a massa das partículas que interagem.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b) Ambas variam com a carga elétrica das partículas que interagem.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c) Ambas variam com o meio em que as partículas interagem.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 xml:space="preserve">d) Ambas variam com o inverso do quadrado da distância entre as partículas que interagem. 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  <w:r>
        <w:t>e) Ambas podem ser tanto de atração como de repulsão entre as partículas que interagem.</w:t>
      </w: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</w:p>
    <w:sectPr w:rsidR="00583762" w:rsidSect="00E0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31"/>
    <w:multiLevelType w:val="multilevel"/>
    <w:tmpl w:val="EE4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1372"/>
    <w:multiLevelType w:val="hybridMultilevel"/>
    <w:tmpl w:val="F49C8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A15"/>
    <w:multiLevelType w:val="hybridMultilevel"/>
    <w:tmpl w:val="2EE0A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0153"/>
    <w:multiLevelType w:val="hybridMultilevel"/>
    <w:tmpl w:val="03CCE3BE"/>
    <w:lvl w:ilvl="0" w:tplc="A508C87E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2B8"/>
    <w:multiLevelType w:val="hybridMultilevel"/>
    <w:tmpl w:val="6B5622B8"/>
    <w:lvl w:ilvl="0" w:tplc="179AB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806"/>
    <w:multiLevelType w:val="hybridMultilevel"/>
    <w:tmpl w:val="5958F388"/>
    <w:lvl w:ilvl="0" w:tplc="27AA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DB"/>
    <w:rsid w:val="00030ADE"/>
    <w:rsid w:val="00143833"/>
    <w:rsid w:val="00233635"/>
    <w:rsid w:val="00555B61"/>
    <w:rsid w:val="00583762"/>
    <w:rsid w:val="005B3ABA"/>
    <w:rsid w:val="007F3CB2"/>
    <w:rsid w:val="0088464F"/>
    <w:rsid w:val="00D00B13"/>
    <w:rsid w:val="00D150DB"/>
    <w:rsid w:val="00E065D7"/>
    <w:rsid w:val="00E8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lsp-spelling-error">
    <w:name w:val="blsp-spelling-error"/>
    <w:basedOn w:val="Fontepargpadro"/>
    <w:rsid w:val="00D150DB"/>
  </w:style>
  <w:style w:type="character" w:customStyle="1" w:styleId="apple-converted-space">
    <w:name w:val="apple-converted-space"/>
    <w:basedOn w:val="Fontepargpadro"/>
    <w:rsid w:val="00D150DB"/>
  </w:style>
  <w:style w:type="character" w:customStyle="1" w:styleId="blsp-spelling-corrected">
    <w:name w:val="blsp-spelling-corrected"/>
    <w:basedOn w:val="Fontepargpadro"/>
    <w:rsid w:val="00D150DB"/>
  </w:style>
  <w:style w:type="paragraph" w:styleId="PargrafodaLista">
    <w:name w:val="List Paragraph"/>
    <w:basedOn w:val="Normal"/>
    <w:uiPriority w:val="34"/>
    <w:qFormat/>
    <w:rsid w:val="00D150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64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2</cp:revision>
  <dcterms:created xsi:type="dcterms:W3CDTF">2020-03-19T15:29:00Z</dcterms:created>
  <dcterms:modified xsi:type="dcterms:W3CDTF">2020-03-19T15:29:00Z</dcterms:modified>
</cp:coreProperties>
</file>