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9" w:rsidRDefault="00177A39">
      <w:proofErr w:type="gramStart"/>
      <w:r>
        <w:t>1</w:t>
      </w:r>
      <w:proofErr w:type="gramEnd"/>
      <w:r>
        <w:t>) A ordem de grandeza do número de grãos de arroz que preenchem um recipiente de 5 litros é de</w:t>
      </w:r>
    </w:p>
    <w:p w:rsidR="00177A39" w:rsidRDefault="00177A39">
      <w:r>
        <w:t>a) 10³</w:t>
      </w:r>
    </w:p>
    <w:p w:rsidR="00177A39" w:rsidRDefault="00177A39">
      <w:r>
        <w:t>b) 10</w:t>
      </w:r>
      <w:r w:rsidRPr="00177A39">
        <w:rPr>
          <w:vertAlign w:val="superscript"/>
        </w:rPr>
        <w:t>6</w:t>
      </w:r>
    </w:p>
    <w:p w:rsidR="00177A39" w:rsidRDefault="00177A39">
      <w:r>
        <w:t xml:space="preserve">c) 10 </w:t>
      </w:r>
      <w:r w:rsidRPr="00177A39">
        <w:rPr>
          <w:vertAlign w:val="superscript"/>
        </w:rPr>
        <w:t>8</w:t>
      </w:r>
    </w:p>
    <w:p w:rsidR="00177A39" w:rsidRDefault="00177A39">
      <w:r>
        <w:t>d) 10</w:t>
      </w:r>
      <w:r w:rsidRPr="00177A39">
        <w:rPr>
          <w:vertAlign w:val="superscript"/>
        </w:rPr>
        <w:t>9</w:t>
      </w:r>
    </w:p>
    <w:p w:rsidR="00177A39" w:rsidRDefault="00177A39">
      <w:r>
        <w:t>e) 10</w:t>
      </w:r>
      <w:r w:rsidRPr="00177A39">
        <w:rPr>
          <w:vertAlign w:val="superscript"/>
        </w:rPr>
        <w:t xml:space="preserve">10 </w:t>
      </w:r>
    </w:p>
    <w:p w:rsidR="00177A39" w:rsidRDefault="00177A39"/>
    <w:p w:rsidR="00177A39" w:rsidRDefault="00177A39">
      <w:r>
        <w:t xml:space="preserve">2). O fluxo total de sangue na grande circulação, também chamado de débito cardíaco, faz com que o coração de um homem adulto seja responsável pelo bombeamento, em média, de 20 litros por minuto. Qual a ordem de grandeza do volume de sangue, em litros, bombeado pelo coração em um dia? </w:t>
      </w:r>
    </w:p>
    <w:p w:rsidR="00177A39" w:rsidRDefault="00177A39">
      <w:r>
        <w:t>a) 10</w:t>
      </w:r>
      <w:r w:rsidRPr="00177A39">
        <w:rPr>
          <w:vertAlign w:val="superscript"/>
        </w:rPr>
        <w:t>2</w:t>
      </w:r>
    </w:p>
    <w:p w:rsidR="00177A39" w:rsidRDefault="00177A39">
      <w:r>
        <w:t>b) 10</w:t>
      </w:r>
      <w:r w:rsidRPr="00177A39">
        <w:rPr>
          <w:vertAlign w:val="superscript"/>
        </w:rPr>
        <w:t>3</w:t>
      </w:r>
    </w:p>
    <w:p w:rsidR="00177A39" w:rsidRDefault="00177A39">
      <w:r>
        <w:t>c) 10</w:t>
      </w:r>
      <w:r w:rsidRPr="00177A39">
        <w:rPr>
          <w:vertAlign w:val="superscript"/>
        </w:rPr>
        <w:t>4</w:t>
      </w:r>
    </w:p>
    <w:p w:rsidR="00177A39" w:rsidRDefault="00177A39">
      <w:r>
        <w:t>d) 10</w:t>
      </w:r>
      <w:r w:rsidRPr="00177A39">
        <w:rPr>
          <w:vertAlign w:val="superscript"/>
        </w:rPr>
        <w:t>5</w:t>
      </w:r>
    </w:p>
    <w:p w:rsidR="00177A39" w:rsidRDefault="00177A39">
      <w:r>
        <w:t>e) 10</w:t>
      </w:r>
      <w:r w:rsidRPr="00177A39">
        <w:rPr>
          <w:vertAlign w:val="superscript"/>
        </w:rPr>
        <w:t>6</w:t>
      </w:r>
    </w:p>
    <w:p w:rsidR="00177A39" w:rsidRDefault="00177A39"/>
    <w:p w:rsidR="00177A39" w:rsidRDefault="00177A39">
      <w:r>
        <w:t xml:space="preserve">3) O intervalo de tempo de 2,4 minutos equivale, no Sistema Internacional de unidades (SI): </w:t>
      </w:r>
    </w:p>
    <w:p w:rsidR="00177A39" w:rsidRDefault="00177A39">
      <w:r>
        <w:t xml:space="preserve">a) 24 segundos. </w:t>
      </w:r>
    </w:p>
    <w:p w:rsidR="00177A39" w:rsidRDefault="00177A39">
      <w:r>
        <w:t xml:space="preserve">b) 124 segundos. </w:t>
      </w:r>
    </w:p>
    <w:p w:rsidR="00177A39" w:rsidRDefault="00177A39">
      <w:r>
        <w:t xml:space="preserve">c) 144 segundos. </w:t>
      </w:r>
    </w:p>
    <w:p w:rsidR="00177A39" w:rsidRDefault="00177A39">
      <w:r>
        <w:t xml:space="preserve">d) 160 segundos. </w:t>
      </w:r>
    </w:p>
    <w:p w:rsidR="00177A39" w:rsidRDefault="00177A39">
      <w:r>
        <w:t>e) 240 segundos;</w:t>
      </w:r>
    </w:p>
    <w:p w:rsidR="00177A39" w:rsidRDefault="00177A39"/>
    <w:p w:rsidR="00380D33" w:rsidRDefault="00177A39">
      <w:r>
        <w:t xml:space="preserve">4. Um aluno, sentado na carteira da sala, observa os colegas, também sentados nas respectivas carteiras, bem como um mosquito que voa perseguindo o professor que fiscaliza a prova da turma. Das alternativas abaixo, a única que retrata uma análise correta do aluno é: </w:t>
      </w:r>
    </w:p>
    <w:p w:rsidR="00380D33" w:rsidRDefault="00177A39">
      <w:r>
        <w:t xml:space="preserve">a) A velocidade de todos os meus colegas é nula para todo observador na superfície da Terra. </w:t>
      </w:r>
    </w:p>
    <w:p w:rsidR="00380D33" w:rsidRDefault="00177A39">
      <w:r>
        <w:t xml:space="preserve">b) Eu estou em repouso em relação aos meus colegas, mas nós estamos em movimento em relação a todo observador na superfície da Terra. </w:t>
      </w:r>
    </w:p>
    <w:p w:rsidR="00380D33" w:rsidRDefault="00177A39">
      <w:r>
        <w:t xml:space="preserve">c) Como não há repouso absoluto, não há nenhum referencial em relação ao qual nós, estudantes, estejamos em repouso. </w:t>
      </w:r>
    </w:p>
    <w:p w:rsidR="00380D33" w:rsidRDefault="00177A39">
      <w:r>
        <w:lastRenderedPageBreak/>
        <w:t xml:space="preserve">d) A velocidade do mosquito é a mesma, tanto em relação </w:t>
      </w:r>
      <w:proofErr w:type="gramStart"/>
      <w:r>
        <w:t>ao meus</w:t>
      </w:r>
      <w:proofErr w:type="gramEnd"/>
      <w:r>
        <w:t xml:space="preserve"> colegas, quanto em relação ao professor. </w:t>
      </w:r>
    </w:p>
    <w:p w:rsidR="00177A39" w:rsidRDefault="00177A39">
      <w:r>
        <w:t>e) Mesmo para o professor, que não pára de andar pela sala, seria possível achar um referencial em relação ao qual ele estivesse em repouso</w:t>
      </w:r>
    </w:p>
    <w:p w:rsidR="00380D33" w:rsidRDefault="00380D33"/>
    <w:p w:rsidR="00380D33" w:rsidRDefault="00380D33">
      <w:r>
        <w:t xml:space="preserve">5. Um carro mantém uma velocidade escalar constante de 72,0 km/h. Em uma hora e dez minutos ele percorre, em quilômetros, a distância de: </w:t>
      </w:r>
    </w:p>
    <w:p w:rsidR="00380D33" w:rsidRDefault="00380D33" w:rsidP="00380D33">
      <w:r>
        <w:t xml:space="preserve">a) 79,2 </w:t>
      </w:r>
    </w:p>
    <w:p w:rsidR="00380D33" w:rsidRDefault="00380D33" w:rsidP="00380D33">
      <w:r>
        <w:t xml:space="preserve">b) 80,0 </w:t>
      </w:r>
    </w:p>
    <w:p w:rsidR="00380D33" w:rsidRDefault="00380D33" w:rsidP="00380D33">
      <w:r>
        <w:t>c) 82,4</w:t>
      </w:r>
    </w:p>
    <w:p w:rsidR="00380D33" w:rsidRDefault="00380D33">
      <w:r>
        <w:t xml:space="preserve">d) 84,0 </w:t>
      </w:r>
    </w:p>
    <w:p w:rsidR="00380D33" w:rsidRDefault="00380D33">
      <w:r>
        <w:t xml:space="preserve">e) 90,0 </w:t>
      </w:r>
    </w:p>
    <w:p w:rsidR="00380D33" w:rsidRDefault="00380D33">
      <w:bookmarkStart w:id="0" w:name="_GoBack"/>
      <w:bookmarkEnd w:id="0"/>
    </w:p>
    <w:p w:rsidR="00177A39" w:rsidRDefault="00177A39"/>
    <w:p w:rsidR="00177A39" w:rsidRDefault="00177A39"/>
    <w:sectPr w:rsidR="00177A39" w:rsidSect="003B0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454"/>
    <w:multiLevelType w:val="hybridMultilevel"/>
    <w:tmpl w:val="1062B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A39"/>
    <w:rsid w:val="00177A39"/>
    <w:rsid w:val="00286CA3"/>
    <w:rsid w:val="00380D33"/>
    <w:rsid w:val="003B0937"/>
    <w:rsid w:val="007811E3"/>
    <w:rsid w:val="00B9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ziaraeguia</dc:creator>
  <cp:lastModifiedBy>ziaraeguia</cp:lastModifiedBy>
  <cp:revision>2</cp:revision>
  <dcterms:created xsi:type="dcterms:W3CDTF">2020-03-19T15:10:00Z</dcterms:created>
  <dcterms:modified xsi:type="dcterms:W3CDTF">2020-03-19T15:10:00Z</dcterms:modified>
</cp:coreProperties>
</file>